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8BBC6" w14:textId="23A136C1" w:rsidR="00FA29E0" w:rsidRPr="00385FF1" w:rsidRDefault="001B68B7">
      <w:pPr>
        <w:rPr>
          <w:rFonts w:cs="Arial"/>
          <w:b/>
          <w:sz w:val="28"/>
          <w:szCs w:val="28"/>
          <w:shd w:val="clear" w:color="auto" w:fill="FFFFFF"/>
        </w:rPr>
      </w:pPr>
      <w:r w:rsidRPr="00385FF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52AC9B1" wp14:editId="12BF1A5E">
            <wp:simplePos x="0" y="0"/>
            <wp:positionH relativeFrom="column">
              <wp:posOffset>3952875</wp:posOffset>
            </wp:positionH>
            <wp:positionV relativeFrom="paragraph">
              <wp:posOffset>19050</wp:posOffset>
            </wp:positionV>
            <wp:extent cx="13970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207" y="20709"/>
                <wp:lineTo x="21207" y="0"/>
                <wp:lineTo x="0" y="0"/>
              </wp:wrapPolygon>
            </wp:wrapTight>
            <wp:docPr id="4" name="Picture 4" descr="cid:image002.jpg@01D660EF.044CF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jpg@01D660EF.044CF19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48"/>
                    <a:stretch/>
                  </pic:blipFill>
                  <pic:spPr bwMode="auto">
                    <a:xfrm>
                      <a:off x="0" y="0"/>
                      <a:ext cx="13970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9E0" w:rsidRPr="00385FF1">
        <w:rPr>
          <w:rFonts w:cs="Arial"/>
          <w:b/>
          <w:sz w:val="28"/>
          <w:szCs w:val="28"/>
          <w:shd w:val="clear" w:color="auto" w:fill="FFFFFF"/>
        </w:rPr>
        <w:t>North Cumbria Primary Care Alliance</w:t>
      </w:r>
    </w:p>
    <w:p w14:paraId="2B919522" w14:textId="2EAE57B3" w:rsidR="003A6942" w:rsidRPr="00385FF1" w:rsidRDefault="003A6942">
      <w:pPr>
        <w:rPr>
          <w:rFonts w:cs="Arial"/>
          <w:sz w:val="28"/>
          <w:szCs w:val="28"/>
          <w:shd w:val="clear" w:color="auto" w:fill="FFFFFF"/>
        </w:rPr>
      </w:pPr>
      <w:r w:rsidRPr="00385FF1">
        <w:rPr>
          <w:rFonts w:cs="Arial"/>
          <w:b/>
          <w:sz w:val="28"/>
          <w:szCs w:val="28"/>
          <w:shd w:val="clear" w:color="auto" w:fill="FFFFFF"/>
        </w:rPr>
        <w:t>Management Accountant</w:t>
      </w:r>
      <w:r w:rsidR="00DB369C" w:rsidRPr="00385FF1">
        <w:rPr>
          <w:rFonts w:cs="Arial"/>
          <w:b/>
          <w:sz w:val="28"/>
          <w:szCs w:val="28"/>
          <w:shd w:val="clear" w:color="auto" w:fill="FFFFFF"/>
        </w:rPr>
        <w:t xml:space="preserve"> </w:t>
      </w:r>
    </w:p>
    <w:p w14:paraId="0B12FC0B" w14:textId="345B9C64" w:rsidR="006F6C92" w:rsidRDefault="006F6C92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Based at: </w:t>
      </w:r>
      <w:r w:rsidR="001B68B7">
        <w:rPr>
          <w:rFonts w:cs="Arial"/>
          <w:sz w:val="24"/>
          <w:szCs w:val="24"/>
          <w:shd w:val="clear" w:color="auto" w:fill="FFFFFF"/>
        </w:rPr>
        <w:t>West or</w:t>
      </w:r>
      <w:r>
        <w:rPr>
          <w:rFonts w:cs="Arial"/>
          <w:sz w:val="24"/>
          <w:szCs w:val="24"/>
          <w:shd w:val="clear" w:color="auto" w:fill="FFFFFF"/>
        </w:rPr>
        <w:t xml:space="preserve"> North Cumbria</w:t>
      </w:r>
      <w:r w:rsidR="00782311">
        <w:rPr>
          <w:rFonts w:cs="Arial"/>
          <w:sz w:val="24"/>
          <w:szCs w:val="24"/>
          <w:shd w:val="clear" w:color="auto" w:fill="FFFFFF"/>
        </w:rPr>
        <w:t xml:space="preserve"> </w:t>
      </w:r>
    </w:p>
    <w:p w14:paraId="725BD86E" w14:textId="48472940" w:rsidR="006F6C92" w:rsidRDefault="006F6C92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Hours: 37.5</w:t>
      </w:r>
      <w:r w:rsidR="001B68B7">
        <w:rPr>
          <w:rFonts w:cs="Arial"/>
          <w:sz w:val="24"/>
          <w:szCs w:val="24"/>
          <w:shd w:val="clear" w:color="auto" w:fill="FFFFFF"/>
        </w:rPr>
        <w:t xml:space="preserve"> per week</w:t>
      </w:r>
    </w:p>
    <w:p w14:paraId="7A544697" w14:textId="3888A95F" w:rsidR="00782311" w:rsidRDefault="00FA29E0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Salary: £40</w:t>
      </w:r>
      <w:r w:rsidR="001B68B7">
        <w:rPr>
          <w:rFonts w:cs="Arial"/>
          <w:sz w:val="24"/>
          <w:szCs w:val="24"/>
          <w:shd w:val="clear" w:color="auto" w:fill="FFFFFF"/>
        </w:rPr>
        <w:t>,800 -£50,100</w:t>
      </w:r>
    </w:p>
    <w:p w14:paraId="6DD66A6A" w14:textId="77777777" w:rsidR="00B00602" w:rsidRDefault="00B00602">
      <w:pPr>
        <w:rPr>
          <w:rFonts w:cs="Arial"/>
          <w:sz w:val="24"/>
          <w:szCs w:val="24"/>
          <w:shd w:val="clear" w:color="auto" w:fill="FFFFFF"/>
        </w:rPr>
      </w:pPr>
    </w:p>
    <w:p w14:paraId="16D114E8" w14:textId="77777777" w:rsidR="000B75A5" w:rsidRPr="00540C8D" w:rsidRDefault="007507C1">
      <w:pPr>
        <w:rPr>
          <w:rFonts w:cs="Arial"/>
          <w:sz w:val="24"/>
          <w:szCs w:val="24"/>
          <w:shd w:val="clear" w:color="auto" w:fill="FFFFFF"/>
        </w:rPr>
      </w:pPr>
      <w:r w:rsidRPr="00540C8D">
        <w:rPr>
          <w:rFonts w:cs="Arial"/>
          <w:sz w:val="24"/>
          <w:szCs w:val="24"/>
          <w:shd w:val="clear" w:color="auto" w:fill="FFFFFF"/>
        </w:rPr>
        <w:t xml:space="preserve">A </w:t>
      </w:r>
      <w:r w:rsidR="00681DC7">
        <w:rPr>
          <w:rFonts w:cs="Arial"/>
          <w:sz w:val="24"/>
          <w:szCs w:val="24"/>
          <w:shd w:val="clear" w:color="auto" w:fill="FFFFFF"/>
        </w:rPr>
        <w:t>new</w:t>
      </w:r>
      <w:r w:rsidRPr="00540C8D">
        <w:rPr>
          <w:rFonts w:cs="Arial"/>
          <w:sz w:val="24"/>
          <w:szCs w:val="24"/>
          <w:shd w:val="clear" w:color="auto" w:fill="FFFFFF"/>
        </w:rPr>
        <w:t xml:space="preserve"> </w:t>
      </w:r>
      <w:r w:rsidR="00681BD9" w:rsidRPr="00540C8D">
        <w:rPr>
          <w:rFonts w:cs="Arial"/>
          <w:sz w:val="24"/>
          <w:szCs w:val="24"/>
          <w:shd w:val="clear" w:color="auto" w:fill="FFFFFF"/>
        </w:rPr>
        <w:t>role</w:t>
      </w:r>
      <w:r w:rsidR="00681DC7">
        <w:rPr>
          <w:rFonts w:cs="Arial"/>
          <w:sz w:val="24"/>
          <w:szCs w:val="24"/>
          <w:shd w:val="clear" w:color="auto" w:fill="FFFFFF"/>
        </w:rPr>
        <w:t xml:space="preserve"> has arisen </w:t>
      </w:r>
      <w:r w:rsidRPr="00540C8D">
        <w:rPr>
          <w:rFonts w:cs="Arial"/>
          <w:sz w:val="24"/>
          <w:szCs w:val="24"/>
          <w:shd w:val="clear" w:color="auto" w:fill="FFFFFF"/>
        </w:rPr>
        <w:t xml:space="preserve">for a highly proficient </w:t>
      </w:r>
      <w:r w:rsidR="00681DC7">
        <w:rPr>
          <w:rFonts w:cs="Arial"/>
          <w:sz w:val="24"/>
          <w:szCs w:val="24"/>
          <w:shd w:val="clear" w:color="auto" w:fill="FFFFFF"/>
        </w:rPr>
        <w:t>Management Accountant</w:t>
      </w:r>
      <w:r w:rsidRPr="00540C8D">
        <w:rPr>
          <w:rFonts w:cs="Arial"/>
          <w:sz w:val="24"/>
          <w:szCs w:val="24"/>
          <w:shd w:val="clear" w:color="auto" w:fill="FFFFFF"/>
        </w:rPr>
        <w:t xml:space="preserve"> to join North Cumbria Pri</w:t>
      </w:r>
      <w:r w:rsidR="00681BD9" w:rsidRPr="00540C8D">
        <w:rPr>
          <w:rFonts w:cs="Arial"/>
          <w:sz w:val="24"/>
          <w:szCs w:val="24"/>
          <w:shd w:val="clear" w:color="auto" w:fill="FFFFFF"/>
        </w:rPr>
        <w:t xml:space="preserve">mary Care. This is a broad </w:t>
      </w:r>
      <w:r w:rsidR="009F2969">
        <w:rPr>
          <w:rFonts w:cs="Arial"/>
          <w:sz w:val="24"/>
          <w:szCs w:val="24"/>
          <w:shd w:val="clear" w:color="auto" w:fill="FFFFFF"/>
        </w:rPr>
        <w:t xml:space="preserve">role, reporting to the </w:t>
      </w:r>
      <w:r w:rsidR="007D714B">
        <w:rPr>
          <w:rFonts w:cs="Arial"/>
          <w:sz w:val="24"/>
          <w:szCs w:val="24"/>
          <w:shd w:val="clear" w:color="auto" w:fill="FFFFFF"/>
        </w:rPr>
        <w:t>Managing Director and Director of Finance</w:t>
      </w:r>
      <w:r w:rsidR="009F2969">
        <w:rPr>
          <w:rFonts w:cs="Arial"/>
          <w:sz w:val="24"/>
          <w:szCs w:val="24"/>
          <w:shd w:val="clear" w:color="auto" w:fill="FFFFFF"/>
        </w:rPr>
        <w:t>, working across primary care services in North Cumbria</w:t>
      </w:r>
      <w:r w:rsidRPr="00540C8D">
        <w:rPr>
          <w:rFonts w:cs="Arial"/>
          <w:sz w:val="24"/>
          <w:szCs w:val="24"/>
          <w:shd w:val="clear" w:color="auto" w:fill="FFFFFF"/>
        </w:rPr>
        <w:t xml:space="preserve">. </w:t>
      </w:r>
    </w:p>
    <w:p w14:paraId="6E1BBBAE" w14:textId="52258FF3" w:rsidR="00540C8D" w:rsidRPr="00540C8D" w:rsidRDefault="00540C8D" w:rsidP="00540C8D">
      <w:pPr>
        <w:shd w:val="clear" w:color="auto" w:fill="FFFFFF"/>
        <w:spacing w:after="150"/>
        <w:rPr>
          <w:sz w:val="24"/>
          <w:szCs w:val="24"/>
          <w:shd w:val="clear" w:color="auto" w:fill="FFFFFF"/>
        </w:rPr>
      </w:pPr>
      <w:r w:rsidRPr="00540C8D">
        <w:rPr>
          <w:sz w:val="24"/>
          <w:szCs w:val="24"/>
          <w:shd w:val="clear" w:color="auto" w:fill="FFFFFF"/>
        </w:rPr>
        <w:t xml:space="preserve">North Cumbria Primary Care Ltd (NCPC) is an innovative not for profit social enterprise, </w:t>
      </w:r>
      <w:proofErr w:type="gramStart"/>
      <w:r w:rsidRPr="00540C8D">
        <w:rPr>
          <w:sz w:val="24"/>
          <w:szCs w:val="24"/>
          <w:shd w:val="clear" w:color="auto" w:fill="FFFFFF"/>
        </w:rPr>
        <w:t>established</w:t>
      </w:r>
      <w:proofErr w:type="gramEnd"/>
      <w:r w:rsidRPr="00540C8D">
        <w:rPr>
          <w:sz w:val="24"/>
          <w:szCs w:val="24"/>
          <w:shd w:val="clear" w:color="auto" w:fill="FFFFFF"/>
        </w:rPr>
        <w:t xml:space="preserve"> to cre</w:t>
      </w:r>
      <w:r w:rsidR="007D714B">
        <w:rPr>
          <w:sz w:val="24"/>
          <w:szCs w:val="24"/>
          <w:shd w:val="clear" w:color="auto" w:fill="FFFFFF"/>
        </w:rPr>
        <w:t>ate a network of great practices that</w:t>
      </w:r>
      <w:r w:rsidRPr="00540C8D">
        <w:rPr>
          <w:sz w:val="24"/>
          <w:szCs w:val="24"/>
          <w:shd w:val="clear" w:color="auto" w:fill="FFFFFF"/>
        </w:rPr>
        <w:t xml:space="preserve"> sustains and supports the development of general practice across the local area. We enable our member general practices to continue to operate as local family practices with the benefit of a large and robust infrastructure to provide support.</w:t>
      </w:r>
      <w:r w:rsidR="001B68B7">
        <w:rPr>
          <w:sz w:val="24"/>
          <w:szCs w:val="24"/>
          <w:shd w:val="clear" w:color="auto" w:fill="FFFFFF"/>
        </w:rPr>
        <w:t xml:space="preserve">  </w:t>
      </w:r>
    </w:p>
    <w:p w14:paraId="38FBF347" w14:textId="77777777" w:rsidR="00540C8D" w:rsidRDefault="00540C8D">
      <w:pPr>
        <w:rPr>
          <w:sz w:val="24"/>
          <w:szCs w:val="24"/>
          <w:shd w:val="clear" w:color="auto" w:fill="FFFFFF"/>
        </w:rPr>
      </w:pPr>
      <w:r w:rsidRPr="00540C8D">
        <w:rPr>
          <w:sz w:val="24"/>
          <w:szCs w:val="24"/>
          <w:shd w:val="clear" w:color="auto" w:fill="FFFFFF"/>
        </w:rPr>
        <w:t>We want our practices to become wellbeing</w:t>
      </w:r>
      <w:r w:rsidRPr="00540C8D">
        <w:rPr>
          <w:rStyle w:val="wbzude"/>
          <w:sz w:val="24"/>
          <w:szCs w:val="24"/>
          <w:shd w:val="clear" w:color="auto" w:fill="FFFFFF"/>
        </w:rPr>
        <w:t xml:space="preserve"> practices, actively closing the gaps around mortality and morbidity. </w:t>
      </w:r>
      <w:r w:rsidRPr="00540C8D">
        <w:rPr>
          <w:sz w:val="24"/>
          <w:szCs w:val="24"/>
          <w:shd w:val="clear" w:color="auto" w:fill="FFFFFF"/>
        </w:rPr>
        <w:t>The ethos of the company is one of collaboration, learning and continuous improvement.</w:t>
      </w:r>
    </w:p>
    <w:p w14:paraId="39FC4A98" w14:textId="43197BA0" w:rsidR="001B68B7" w:rsidRDefault="001B68B7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This role is key to the success of the organisation. We need someone to further develop and strengthen our financial systems and processes to ensure robust financial management and control.  </w:t>
      </w:r>
    </w:p>
    <w:p w14:paraId="43A88DFB" w14:textId="77777777" w:rsidR="00782311" w:rsidRDefault="00782311">
      <w:pPr>
        <w:rPr>
          <w:sz w:val="24"/>
          <w:szCs w:val="24"/>
          <w:shd w:val="clear" w:color="auto" w:fill="FFFFFF"/>
        </w:rPr>
      </w:pPr>
    </w:p>
    <w:p w14:paraId="766563DE" w14:textId="392FD03B" w:rsidR="00385FF1" w:rsidRDefault="00385FF1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For an informal discussion </w:t>
      </w:r>
      <w:r w:rsidR="00782311">
        <w:rPr>
          <w:sz w:val="24"/>
          <w:szCs w:val="24"/>
          <w:shd w:val="clear" w:color="auto" w:fill="FFFFFF"/>
        </w:rPr>
        <w:t xml:space="preserve">or further information </w:t>
      </w:r>
      <w:r>
        <w:rPr>
          <w:sz w:val="24"/>
          <w:szCs w:val="24"/>
          <w:shd w:val="clear" w:color="auto" w:fill="FFFFFF"/>
        </w:rPr>
        <w:t>regarding t</w:t>
      </w:r>
      <w:r w:rsidR="00782311">
        <w:rPr>
          <w:sz w:val="24"/>
          <w:szCs w:val="24"/>
          <w:shd w:val="clear" w:color="auto" w:fill="FFFFFF"/>
        </w:rPr>
        <w:t>he post</w:t>
      </w:r>
      <w:r>
        <w:rPr>
          <w:sz w:val="24"/>
          <w:szCs w:val="24"/>
          <w:shd w:val="clear" w:color="auto" w:fill="FFFFFF"/>
        </w:rPr>
        <w:t xml:space="preserve"> please contact:</w:t>
      </w:r>
    </w:p>
    <w:p w14:paraId="033CE6EF" w14:textId="2E9C47EC" w:rsidR="00385FF1" w:rsidRDefault="00B51E63">
      <w:pPr>
        <w:rPr>
          <w:sz w:val="24"/>
          <w:szCs w:val="24"/>
          <w:shd w:val="clear" w:color="auto" w:fill="FFFFFF"/>
        </w:rPr>
      </w:pPr>
      <w:hyperlink r:id="rId7" w:history="1">
        <w:r w:rsidR="00385FF1" w:rsidRPr="0052044C">
          <w:rPr>
            <w:rStyle w:val="Hyperlink"/>
            <w:sz w:val="24"/>
            <w:szCs w:val="24"/>
            <w:shd w:val="clear" w:color="auto" w:fill="FFFFFF"/>
          </w:rPr>
          <w:t>Joanne.percival2@cumbria.nhs.uk</w:t>
        </w:r>
      </w:hyperlink>
    </w:p>
    <w:p w14:paraId="28C705A6" w14:textId="4D944F1C" w:rsidR="00385FF1" w:rsidRDefault="00385FF1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07919 171982</w:t>
      </w:r>
      <w:bookmarkStart w:id="0" w:name="_GoBack"/>
      <w:bookmarkEnd w:id="0"/>
    </w:p>
    <w:sectPr w:rsidR="00385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66EB9" w16cid:durableId="2305D641"/>
  <w16cid:commentId w16cid:paraId="72D29D93" w16cid:durableId="2305D1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4446B"/>
    <w:multiLevelType w:val="hybridMultilevel"/>
    <w:tmpl w:val="F3FA6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C1"/>
    <w:rsid w:val="000016D7"/>
    <w:rsid w:val="000B75A5"/>
    <w:rsid w:val="0010136C"/>
    <w:rsid w:val="00114BE1"/>
    <w:rsid w:val="00150861"/>
    <w:rsid w:val="001B4063"/>
    <w:rsid w:val="001B68B7"/>
    <w:rsid w:val="001E416A"/>
    <w:rsid w:val="001E6AAD"/>
    <w:rsid w:val="002D12BE"/>
    <w:rsid w:val="00385FF1"/>
    <w:rsid w:val="003A6942"/>
    <w:rsid w:val="00440E06"/>
    <w:rsid w:val="00540C8D"/>
    <w:rsid w:val="00567839"/>
    <w:rsid w:val="00681BD9"/>
    <w:rsid w:val="00681DC7"/>
    <w:rsid w:val="006F6C92"/>
    <w:rsid w:val="00705BF6"/>
    <w:rsid w:val="007507C1"/>
    <w:rsid w:val="0076527B"/>
    <w:rsid w:val="00782311"/>
    <w:rsid w:val="007D714B"/>
    <w:rsid w:val="00925205"/>
    <w:rsid w:val="00931933"/>
    <w:rsid w:val="009F2969"/>
    <w:rsid w:val="00B00602"/>
    <w:rsid w:val="00B33DAB"/>
    <w:rsid w:val="00B51E63"/>
    <w:rsid w:val="00C659DD"/>
    <w:rsid w:val="00D93E75"/>
    <w:rsid w:val="00DB369C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2065"/>
  <w15:docId w15:val="{C6B61842-5BA8-4679-917F-4C54D423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7507C1"/>
  </w:style>
  <w:style w:type="paragraph" w:styleId="ListParagraph">
    <w:name w:val="List Paragraph"/>
    <w:basedOn w:val="Normal"/>
    <w:uiPriority w:val="34"/>
    <w:qFormat/>
    <w:rsid w:val="000B75A5"/>
    <w:pPr>
      <w:ind w:left="720"/>
      <w:contextualSpacing/>
    </w:pPr>
  </w:style>
  <w:style w:type="table" w:styleId="TableGrid">
    <w:name w:val="Table Grid"/>
    <w:basedOn w:val="TableNormal"/>
    <w:uiPriority w:val="59"/>
    <w:rsid w:val="001E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E416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E416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93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1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3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5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ne.percival2@cumbria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660EF.044CF190" TargetMode="External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Hulme Lydia (NHS North Cumbria CCG)</dc:creator>
  <cp:lastModifiedBy>Percival Joanne (RNN) Cumbria Partnership NHS FT</cp:lastModifiedBy>
  <cp:revision>4</cp:revision>
  <dcterms:created xsi:type="dcterms:W3CDTF">2020-09-14T13:01:00Z</dcterms:created>
  <dcterms:modified xsi:type="dcterms:W3CDTF">2020-09-15T11:17:00Z</dcterms:modified>
</cp:coreProperties>
</file>